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DE0" w:rsidP="6A8566BB" w:rsidRDefault="5D78BD39" w14:paraId="2C078E63" w14:textId="5339F8FA">
      <w:pPr>
        <w:jc w:val="center"/>
      </w:pPr>
      <w:r w:rsidR="5D78BD39">
        <w:rPr/>
        <w:t>Ju</w:t>
      </w:r>
      <w:r w:rsidR="0B245F64">
        <w:rPr/>
        <w:t>ly</w:t>
      </w:r>
      <w:r w:rsidR="34D6A6AE">
        <w:rPr/>
        <w:t xml:space="preserve"> </w:t>
      </w:r>
      <w:r w:rsidR="1087B116">
        <w:rPr/>
        <w:t>202</w:t>
      </w:r>
      <w:r w:rsidR="502D95D3">
        <w:rPr/>
        <w:t>5</w:t>
      </w:r>
      <w:r w:rsidR="1087B116">
        <w:rPr/>
        <w:t xml:space="preserve"> Well</w:t>
      </w:r>
      <w:r w:rsidR="00333236">
        <w:rPr/>
        <w:t xml:space="preserve"> </w:t>
      </w:r>
      <w:r w:rsidR="1087B116">
        <w:rPr/>
        <w:t xml:space="preserve">Balanced </w:t>
      </w:r>
      <w:r w:rsidR="1087B116">
        <w:rPr/>
        <w:t>Social Media Shareables</w:t>
      </w:r>
    </w:p>
    <w:p w:rsidR="6A8566BB" w:rsidP="6A8566BB" w:rsidRDefault="6A8566BB" w14:paraId="308FED8F" w14:textId="3F98FE24"/>
    <w:p w:rsidR="46CAD75F" w:rsidP="616F8B28" w:rsidRDefault="1087B116" w14:paraId="18DED2B0" w14:textId="0A994BD6">
      <w:pPr>
        <w:rPr>
          <w:rFonts w:ascii="Aptos" w:hAnsi="Aptos" w:eastAsia="Aptos" w:cs="Aptos"/>
          <w:color w:val="000000" w:themeColor="text1"/>
        </w:rPr>
      </w:pPr>
      <w:r w:rsidR="1087B116">
        <w:rPr/>
        <w:t>C</w:t>
      </w:r>
      <w:r w:rsidR="59C97418">
        <w:rPr/>
        <w:t>aption</w:t>
      </w:r>
      <w:r w:rsidR="4508B4F6">
        <w:rPr/>
        <w:t xml:space="preserve"> 1</w:t>
      </w:r>
      <w:r w:rsidR="1087B116">
        <w:rPr/>
        <w:t>:</w:t>
      </w:r>
      <w:r w:rsidR="6F59548D">
        <w:rPr/>
        <w:t xml:space="preserve"> </w:t>
      </w:r>
      <w:r w:rsidRPr="098C7FBD" w:rsidR="71B6CF6E">
        <w:rPr>
          <w:rFonts w:ascii="Aptos" w:hAnsi="Aptos" w:eastAsia="Aptos" w:cs="Aptos"/>
          <w:color w:val="000000" w:themeColor="text1" w:themeTint="FF" w:themeShade="FF"/>
        </w:rPr>
        <w:t>Summer brings the heat each year—</w:t>
      </w:r>
      <w:r w:rsidRPr="098C7FBD" w:rsidR="00333236">
        <w:rPr>
          <w:rFonts w:ascii="Aptos" w:hAnsi="Aptos" w:eastAsia="Aptos" w:cs="Aptos"/>
          <w:color w:val="000000" w:themeColor="text1" w:themeTint="FF" w:themeShade="FF"/>
        </w:rPr>
        <w:t>K</w:t>
      </w:r>
      <w:r w:rsidRPr="098C7FBD" w:rsidR="71B6CF6E">
        <w:rPr>
          <w:rFonts w:ascii="Aptos" w:hAnsi="Aptos" w:eastAsia="Aptos" w:cs="Aptos"/>
          <w:color w:val="000000" w:themeColor="text1" w:themeTint="FF" w:themeShade="FF"/>
        </w:rPr>
        <w:t>eep it cool and avoid heat-related illness with these quick tips!</w:t>
      </w:r>
    </w:p>
    <w:p w:rsidR="46CAD75F" w:rsidP="36E444BA" w:rsidRDefault="71B6CF6E" w14:paraId="42F43A44" w14:textId="6F1EC9A0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6E444BA">
        <w:rPr>
          <w:rFonts w:ascii="Aptos" w:hAnsi="Aptos" w:eastAsia="Aptos" w:cs="Aptos"/>
          <w:color w:val="000000" w:themeColor="text1"/>
        </w:rPr>
        <w:t>Whenever possible, avoid being outside during peak heat. Plan your activities for cooler parts of the day.</w:t>
      </w:r>
    </w:p>
    <w:p w:rsidR="46CAD75F" w:rsidP="36E444BA" w:rsidRDefault="71B6CF6E" w14:paraId="24259CB1" w14:textId="17E880E2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6E444BA">
        <w:rPr>
          <w:rFonts w:ascii="Aptos" w:hAnsi="Aptos" w:eastAsia="Aptos" w:cs="Aptos"/>
          <w:color w:val="000000" w:themeColor="text1"/>
        </w:rPr>
        <w:t xml:space="preserve">Take breaks in air-conditioned spaces to help your body cool down. </w:t>
      </w:r>
    </w:p>
    <w:p w:rsidR="46CAD75F" w:rsidP="36E444BA" w:rsidRDefault="71B6CF6E" w14:paraId="10DCE6C8" w14:textId="02FC37F7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36E444BA">
        <w:rPr>
          <w:rFonts w:ascii="Aptos" w:hAnsi="Aptos" w:eastAsia="Aptos" w:cs="Aptos"/>
          <w:color w:val="000000" w:themeColor="text1"/>
        </w:rPr>
        <w:t xml:space="preserve">Limit use of fans when indoor temperatures are above 90°F. </w:t>
      </w:r>
    </w:p>
    <w:p w:rsidR="3335BF87" w:rsidP="36E444BA" w:rsidRDefault="3335BF87" w14:paraId="79387ED6" w14:textId="1867EDF9">
      <w:pPr>
        <w:pStyle w:val="ListParagraph"/>
        <w:numPr>
          <w:ilvl w:val="0"/>
          <w:numId w:val="1"/>
        </w:numPr>
        <w:rPr/>
      </w:pPr>
      <w:r w:rsidRPr="098C7FBD" w:rsidR="3335BF87">
        <w:rPr>
          <w:rFonts w:ascii="Aptos" w:hAnsi="Aptos" w:eastAsia="Aptos" w:cs="Aptos"/>
          <w:color w:val="000000" w:themeColor="text1" w:themeTint="FF" w:themeShade="FF"/>
        </w:rPr>
        <w:t>Prevent dehydration by choosing water over</w:t>
      </w:r>
      <w:r w:rsidRPr="098C7FBD" w:rsidR="71B6CF6E">
        <w:rPr>
          <w:rFonts w:ascii="Aptos" w:hAnsi="Aptos" w:eastAsia="Aptos" w:cs="Aptos"/>
          <w:color w:val="000000" w:themeColor="text1" w:themeTint="FF" w:themeShade="FF"/>
        </w:rPr>
        <w:t xml:space="preserve"> beverages high in sugar, caffeine, sodium</w:t>
      </w:r>
      <w:r w:rsidRPr="098C7FBD" w:rsidR="71B6CF6E">
        <w:rPr>
          <w:rFonts w:ascii="Aptos" w:hAnsi="Aptos" w:eastAsia="Aptos" w:cs="Aptos"/>
          <w:color w:val="000000" w:themeColor="text1" w:themeTint="FF" w:themeShade="FF"/>
        </w:rPr>
        <w:t xml:space="preserve"> or alcohol</w:t>
      </w:r>
      <w:r w:rsidRPr="098C7FBD" w:rsidR="69459D45">
        <w:rPr>
          <w:rFonts w:ascii="Aptos" w:hAnsi="Aptos" w:eastAsia="Aptos" w:cs="Aptos"/>
          <w:color w:val="000000" w:themeColor="text1" w:themeTint="FF" w:themeShade="FF"/>
        </w:rPr>
        <w:t>.</w:t>
      </w:r>
    </w:p>
    <w:p w:rsidR="65915172" w:rsidP="65915172" w:rsidRDefault="65915172" w14:paraId="21C6FFA3" w14:textId="572500F4">
      <w:pPr>
        <w:rPr>
          <w:rFonts w:ascii="Aptos" w:hAnsi="Aptos" w:eastAsia="Aptos" w:cs="Aptos"/>
          <w:color w:val="000000" w:themeColor="text1"/>
        </w:rPr>
      </w:pPr>
    </w:p>
    <w:p w:rsidR="0D0218DD" w:rsidP="36E444BA" w:rsidRDefault="1087B116" w14:paraId="63DFB3F1" w14:textId="44A4451C" w14:noSpellErr="1">
      <w:pPr>
        <w:rPr>
          <w:rFonts w:ascii="Aptos" w:hAnsi="Aptos" w:eastAsia="Aptos" w:cs="Aptos"/>
          <w:color w:val="000000" w:themeColor="text1"/>
        </w:rPr>
      </w:pPr>
      <w:r w:rsidR="1087B116">
        <w:rPr/>
        <w:t>C</w:t>
      </w:r>
      <w:r w:rsidR="58E1C5D0">
        <w:rPr/>
        <w:t>aption</w:t>
      </w:r>
      <w:r w:rsidR="0840A499">
        <w:rPr/>
        <w:t xml:space="preserve"> 2</w:t>
      </w:r>
      <w:r w:rsidR="1087B116">
        <w:rPr/>
        <w:t>:</w:t>
      </w:r>
      <w:r w:rsidR="58243E06">
        <w:rPr/>
        <w:t xml:space="preserve"> </w:t>
      </w:r>
      <w:r w:rsidRPr="098C7FBD" w:rsidR="0D0218DD">
        <w:rPr>
          <w:rFonts w:ascii="Aptos" w:hAnsi="Aptos" w:eastAsia="Aptos" w:cs="Aptos"/>
          <w:color w:val="000000" w:themeColor="text1" w:themeTint="FF" w:themeShade="FF"/>
        </w:rPr>
        <w:t xml:space="preserve">While we all love spending time outdoors and enjoying the summer weather, it is important to remember that </w:t>
      </w:r>
      <w:r w:rsidRPr="098C7FBD" w:rsidR="51997E57">
        <w:rPr>
          <w:rFonts w:ascii="Aptos" w:hAnsi="Aptos" w:eastAsia="Aptos" w:cs="Aptos"/>
          <w:color w:val="000000" w:themeColor="text1" w:themeTint="FF" w:themeShade="FF"/>
        </w:rPr>
        <w:t>extreme</w:t>
      </w:r>
      <w:r w:rsidRPr="098C7FBD" w:rsidR="0D0218DD">
        <w:rPr>
          <w:rFonts w:ascii="Aptos" w:hAnsi="Aptos" w:eastAsia="Aptos" w:cs="Aptos"/>
          <w:color w:val="000000" w:themeColor="text1" w:themeTint="FF" w:themeShade="FF"/>
        </w:rPr>
        <w:t xml:space="preserve"> sun </w:t>
      </w:r>
      <w:r w:rsidRPr="098C7FBD" w:rsidR="01D5B6A0">
        <w:rPr>
          <w:rFonts w:ascii="Aptos" w:hAnsi="Aptos" w:eastAsia="Aptos" w:cs="Aptos"/>
          <w:color w:val="000000" w:themeColor="text1" w:themeTint="FF" w:themeShade="FF"/>
        </w:rPr>
        <w:t xml:space="preserve">exposure </w:t>
      </w:r>
      <w:r w:rsidRPr="098C7FBD" w:rsidR="0D0218DD">
        <w:rPr>
          <w:rFonts w:ascii="Aptos" w:hAnsi="Aptos" w:eastAsia="Aptos" w:cs="Aptos"/>
          <w:color w:val="000000" w:themeColor="text1" w:themeTint="FF" w:themeShade="FF"/>
        </w:rPr>
        <w:t xml:space="preserve">can </w:t>
      </w:r>
      <w:r w:rsidRPr="098C7FBD" w:rsidR="3FC87BE0">
        <w:rPr>
          <w:rFonts w:ascii="Aptos" w:hAnsi="Aptos" w:eastAsia="Aptos" w:cs="Aptos"/>
          <w:color w:val="000000" w:themeColor="text1" w:themeTint="FF" w:themeShade="FF"/>
        </w:rPr>
        <w:t>be hazardous to your health</w:t>
      </w:r>
      <w:r w:rsidRPr="098C7FBD" w:rsidR="0D0218DD">
        <w:rPr>
          <w:rFonts w:ascii="Aptos" w:hAnsi="Aptos" w:eastAsia="Aptos" w:cs="Aptos"/>
          <w:color w:val="000000" w:themeColor="text1" w:themeTint="FF" w:themeShade="FF"/>
        </w:rPr>
        <w:t xml:space="preserve">. Know the </w:t>
      </w:r>
      <w:r w:rsidRPr="098C7FBD" w:rsidR="1CB859D1">
        <w:rPr>
          <w:rFonts w:ascii="Aptos" w:hAnsi="Aptos" w:eastAsia="Aptos" w:cs="Aptos"/>
          <w:color w:val="000000" w:themeColor="text1" w:themeTint="FF" w:themeShade="FF"/>
        </w:rPr>
        <w:t xml:space="preserve">warning </w:t>
      </w:r>
      <w:r w:rsidRPr="098C7FBD" w:rsidR="0D0218DD">
        <w:rPr>
          <w:rFonts w:ascii="Aptos" w:hAnsi="Aptos" w:eastAsia="Aptos" w:cs="Aptos"/>
          <w:color w:val="000000" w:themeColor="text1" w:themeTint="FF" w:themeShade="FF"/>
        </w:rPr>
        <w:t>signs of heat</w:t>
      </w:r>
      <w:r w:rsidRPr="098C7FBD" w:rsidR="7B74461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98C7FBD" w:rsidR="62EDD118">
        <w:rPr>
          <w:rFonts w:ascii="Aptos" w:hAnsi="Aptos" w:eastAsia="Aptos" w:cs="Aptos"/>
          <w:color w:val="000000" w:themeColor="text1" w:themeTint="FF" w:themeShade="FF"/>
        </w:rPr>
        <w:t xml:space="preserve">stroke </w:t>
      </w:r>
      <w:r w:rsidRPr="098C7FBD" w:rsidR="47C5199F">
        <w:rPr>
          <w:rFonts w:ascii="Aptos" w:hAnsi="Aptos" w:eastAsia="Aptos" w:cs="Aptos"/>
          <w:color w:val="000000" w:themeColor="text1" w:themeTint="FF" w:themeShade="FF"/>
        </w:rPr>
        <w:t xml:space="preserve">so that you can protect yourself and others this July. </w:t>
      </w:r>
      <w:r w:rsidRPr="098C7FBD" w:rsidR="19247BAE">
        <w:rPr>
          <w:rFonts w:ascii="Aptos" w:hAnsi="Aptos" w:eastAsia="Aptos" w:cs="Aptos"/>
          <w:color w:val="000000" w:themeColor="text1" w:themeTint="FF" w:themeShade="FF"/>
        </w:rPr>
        <w:t>If you find yourself dangerously overheated,</w:t>
      </w:r>
      <w:r w:rsidRPr="098C7FBD" w:rsidR="490A49E6">
        <w:rPr>
          <w:rFonts w:ascii="Aptos" w:hAnsi="Aptos" w:eastAsia="Aptos" w:cs="Aptos"/>
          <w:color w:val="000000" w:themeColor="text1" w:themeTint="FF" w:themeShade="FF"/>
        </w:rPr>
        <w:t xml:space="preserve"> head for shade and 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 xml:space="preserve">place </w:t>
      </w:r>
      <w:r w:rsidRPr="098C7FBD" w:rsidR="217DBD2A">
        <w:rPr>
          <w:rFonts w:ascii="Aptos" w:hAnsi="Aptos" w:eastAsia="Aptos" w:cs="Aptos"/>
          <w:color w:val="000000" w:themeColor="text1" w:themeTint="FF" w:themeShade="FF"/>
        </w:rPr>
        <w:t xml:space="preserve">a 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>cold</w:t>
      </w:r>
      <w:r w:rsidRPr="098C7FBD" w:rsidR="00333236">
        <w:rPr>
          <w:rFonts w:ascii="Aptos" w:hAnsi="Aptos" w:eastAsia="Aptos" w:cs="Aptos"/>
          <w:color w:val="000000" w:themeColor="text1" w:themeTint="FF" w:themeShade="FF"/>
        </w:rPr>
        <w:t>,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 xml:space="preserve"> wet cloth on your head</w:t>
      </w:r>
      <w:r w:rsidRPr="098C7FBD" w:rsidR="45686EEC">
        <w:rPr>
          <w:rFonts w:ascii="Aptos" w:hAnsi="Aptos" w:eastAsia="Aptos" w:cs="Aptos"/>
          <w:color w:val="000000" w:themeColor="text1" w:themeTint="FF" w:themeShade="FF"/>
        </w:rPr>
        <w:t>. T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 xml:space="preserve">ry soaking your clothing 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>with</w:t>
      </w:r>
      <w:r w:rsidRPr="098C7FBD" w:rsidR="03578E26">
        <w:rPr>
          <w:rFonts w:ascii="Aptos" w:hAnsi="Aptos" w:eastAsia="Aptos" w:cs="Aptos"/>
          <w:color w:val="000000" w:themeColor="text1" w:themeTint="FF" w:themeShade="FF"/>
        </w:rPr>
        <w:t xml:space="preserve"> cool water</w:t>
      </w:r>
      <w:r w:rsidRPr="098C7FBD" w:rsidR="40A6B665">
        <w:rPr>
          <w:rFonts w:ascii="Aptos" w:hAnsi="Aptos" w:eastAsia="Aptos" w:cs="Aptos"/>
          <w:color w:val="000000" w:themeColor="text1" w:themeTint="FF" w:themeShade="FF"/>
        </w:rPr>
        <w:t xml:space="preserve"> if needed.</w:t>
      </w:r>
    </w:p>
    <w:sectPr w:rsidR="0D0218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0045"/>
    <w:multiLevelType w:val="hybridMultilevel"/>
    <w:tmpl w:val="853E2EE2"/>
    <w:lvl w:ilvl="0" w:tplc="E6A25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BEC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56C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EA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0CD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927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04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02C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4E4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AEB90B"/>
    <w:multiLevelType w:val="hybridMultilevel"/>
    <w:tmpl w:val="44028C94"/>
    <w:lvl w:ilvl="0" w:tplc="A9D61C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4A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A4F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2ED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A2D0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58D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8B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305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1414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66042C"/>
    <w:multiLevelType w:val="hybridMultilevel"/>
    <w:tmpl w:val="E88E20BC"/>
    <w:lvl w:ilvl="0" w:tplc="40382EB4">
      <w:start w:val="1"/>
      <w:numFmt w:val="decimal"/>
      <w:lvlText w:val="%1."/>
      <w:lvlJc w:val="left"/>
      <w:pPr>
        <w:ind w:left="720" w:hanging="360"/>
      </w:pPr>
    </w:lvl>
    <w:lvl w:ilvl="1" w:tplc="057228C2">
      <w:start w:val="1"/>
      <w:numFmt w:val="lowerLetter"/>
      <w:lvlText w:val="%2."/>
      <w:lvlJc w:val="left"/>
      <w:pPr>
        <w:ind w:left="1440" w:hanging="360"/>
      </w:pPr>
    </w:lvl>
    <w:lvl w:ilvl="2" w:tplc="E506B828">
      <w:start w:val="1"/>
      <w:numFmt w:val="lowerRoman"/>
      <w:lvlText w:val="%3."/>
      <w:lvlJc w:val="right"/>
      <w:pPr>
        <w:ind w:left="2160" w:hanging="180"/>
      </w:pPr>
    </w:lvl>
    <w:lvl w:ilvl="3" w:tplc="75A241DC">
      <w:start w:val="1"/>
      <w:numFmt w:val="decimal"/>
      <w:lvlText w:val="%4."/>
      <w:lvlJc w:val="left"/>
      <w:pPr>
        <w:ind w:left="2880" w:hanging="360"/>
      </w:pPr>
    </w:lvl>
    <w:lvl w:ilvl="4" w:tplc="EE2A84F8">
      <w:start w:val="1"/>
      <w:numFmt w:val="lowerLetter"/>
      <w:lvlText w:val="%5."/>
      <w:lvlJc w:val="left"/>
      <w:pPr>
        <w:ind w:left="3600" w:hanging="360"/>
      </w:pPr>
    </w:lvl>
    <w:lvl w:ilvl="5" w:tplc="BF9E8DE8">
      <w:start w:val="1"/>
      <w:numFmt w:val="lowerRoman"/>
      <w:lvlText w:val="%6."/>
      <w:lvlJc w:val="right"/>
      <w:pPr>
        <w:ind w:left="4320" w:hanging="180"/>
      </w:pPr>
    </w:lvl>
    <w:lvl w:ilvl="6" w:tplc="5F2ED016">
      <w:start w:val="1"/>
      <w:numFmt w:val="decimal"/>
      <w:lvlText w:val="%7."/>
      <w:lvlJc w:val="left"/>
      <w:pPr>
        <w:ind w:left="5040" w:hanging="360"/>
      </w:pPr>
    </w:lvl>
    <w:lvl w:ilvl="7" w:tplc="75FCC45C">
      <w:start w:val="1"/>
      <w:numFmt w:val="lowerLetter"/>
      <w:lvlText w:val="%8."/>
      <w:lvlJc w:val="left"/>
      <w:pPr>
        <w:ind w:left="5760" w:hanging="360"/>
      </w:pPr>
    </w:lvl>
    <w:lvl w:ilvl="8" w:tplc="76EA94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7079"/>
    <w:multiLevelType w:val="hybridMultilevel"/>
    <w:tmpl w:val="2CCE3008"/>
    <w:lvl w:ilvl="0" w:tplc="0D06DD70">
      <w:start w:val="1"/>
      <w:numFmt w:val="decimal"/>
      <w:lvlText w:val="%1."/>
      <w:lvlJc w:val="left"/>
      <w:pPr>
        <w:ind w:left="720" w:hanging="360"/>
      </w:pPr>
    </w:lvl>
    <w:lvl w:ilvl="1" w:tplc="94B2E590">
      <w:start w:val="1"/>
      <w:numFmt w:val="lowerLetter"/>
      <w:lvlText w:val="%2."/>
      <w:lvlJc w:val="left"/>
      <w:pPr>
        <w:ind w:left="1440" w:hanging="360"/>
      </w:pPr>
    </w:lvl>
    <w:lvl w:ilvl="2" w:tplc="6EAE89B0">
      <w:start w:val="1"/>
      <w:numFmt w:val="lowerRoman"/>
      <w:lvlText w:val="%3."/>
      <w:lvlJc w:val="right"/>
      <w:pPr>
        <w:ind w:left="2160" w:hanging="180"/>
      </w:pPr>
    </w:lvl>
    <w:lvl w:ilvl="3" w:tplc="931292EA">
      <w:start w:val="1"/>
      <w:numFmt w:val="decimal"/>
      <w:lvlText w:val="%4."/>
      <w:lvlJc w:val="left"/>
      <w:pPr>
        <w:ind w:left="2880" w:hanging="360"/>
      </w:pPr>
    </w:lvl>
    <w:lvl w:ilvl="4" w:tplc="9514B92E">
      <w:start w:val="1"/>
      <w:numFmt w:val="lowerLetter"/>
      <w:lvlText w:val="%5."/>
      <w:lvlJc w:val="left"/>
      <w:pPr>
        <w:ind w:left="3600" w:hanging="360"/>
      </w:pPr>
    </w:lvl>
    <w:lvl w:ilvl="5" w:tplc="CAFEF17C">
      <w:start w:val="1"/>
      <w:numFmt w:val="lowerRoman"/>
      <w:lvlText w:val="%6."/>
      <w:lvlJc w:val="right"/>
      <w:pPr>
        <w:ind w:left="4320" w:hanging="180"/>
      </w:pPr>
    </w:lvl>
    <w:lvl w:ilvl="6" w:tplc="BDCAA7D4">
      <w:start w:val="1"/>
      <w:numFmt w:val="decimal"/>
      <w:lvlText w:val="%7."/>
      <w:lvlJc w:val="left"/>
      <w:pPr>
        <w:ind w:left="5040" w:hanging="360"/>
      </w:pPr>
    </w:lvl>
    <w:lvl w:ilvl="7" w:tplc="0C768444">
      <w:start w:val="1"/>
      <w:numFmt w:val="lowerLetter"/>
      <w:lvlText w:val="%8."/>
      <w:lvlJc w:val="left"/>
      <w:pPr>
        <w:ind w:left="5760" w:hanging="360"/>
      </w:pPr>
    </w:lvl>
    <w:lvl w:ilvl="8" w:tplc="B5BA50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F0A96"/>
    <w:multiLevelType w:val="hybridMultilevel"/>
    <w:tmpl w:val="85F44C62"/>
    <w:lvl w:ilvl="0" w:tplc="D8C69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62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8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9A5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58F4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129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3C5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D82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FE6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1937178">
    <w:abstractNumId w:val="1"/>
  </w:num>
  <w:num w:numId="2" w16cid:durableId="1250583304">
    <w:abstractNumId w:val="3"/>
  </w:num>
  <w:num w:numId="3" w16cid:durableId="1710640226">
    <w:abstractNumId w:val="4"/>
  </w:num>
  <w:num w:numId="4" w16cid:durableId="2099060231">
    <w:abstractNumId w:val="0"/>
  </w:num>
  <w:num w:numId="5" w16cid:durableId="6403630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333236"/>
    <w:rsid w:val="00374DE0"/>
    <w:rsid w:val="0057BA47"/>
    <w:rsid w:val="009A8C2B"/>
    <w:rsid w:val="00A426D2"/>
    <w:rsid w:val="00D45EEF"/>
    <w:rsid w:val="00EA2AC4"/>
    <w:rsid w:val="01AD73F1"/>
    <w:rsid w:val="01D5B6A0"/>
    <w:rsid w:val="01DEA755"/>
    <w:rsid w:val="027E1900"/>
    <w:rsid w:val="02D2E803"/>
    <w:rsid w:val="030B6248"/>
    <w:rsid w:val="031927F3"/>
    <w:rsid w:val="03578E26"/>
    <w:rsid w:val="03D9A76E"/>
    <w:rsid w:val="04B25AAE"/>
    <w:rsid w:val="06BAF2C6"/>
    <w:rsid w:val="06E85360"/>
    <w:rsid w:val="07F85B3A"/>
    <w:rsid w:val="07FAC7FC"/>
    <w:rsid w:val="0840A499"/>
    <w:rsid w:val="0958156E"/>
    <w:rsid w:val="098C7FBD"/>
    <w:rsid w:val="09CB1902"/>
    <w:rsid w:val="09D628F1"/>
    <w:rsid w:val="0AFAD9CC"/>
    <w:rsid w:val="0B0E5584"/>
    <w:rsid w:val="0B245F64"/>
    <w:rsid w:val="0C6DB3FC"/>
    <w:rsid w:val="0D0218DD"/>
    <w:rsid w:val="0D1BCD84"/>
    <w:rsid w:val="0D409288"/>
    <w:rsid w:val="0DBF9EB8"/>
    <w:rsid w:val="0DE39C78"/>
    <w:rsid w:val="0E311653"/>
    <w:rsid w:val="0E92AC83"/>
    <w:rsid w:val="0FCD96CE"/>
    <w:rsid w:val="0FD192CD"/>
    <w:rsid w:val="10026418"/>
    <w:rsid w:val="1087B116"/>
    <w:rsid w:val="10CDFD19"/>
    <w:rsid w:val="10F769EC"/>
    <w:rsid w:val="116A2D2F"/>
    <w:rsid w:val="1216A056"/>
    <w:rsid w:val="126B7999"/>
    <w:rsid w:val="12DC7DDD"/>
    <w:rsid w:val="132AF703"/>
    <w:rsid w:val="13F98F30"/>
    <w:rsid w:val="14760F89"/>
    <w:rsid w:val="16118650"/>
    <w:rsid w:val="16B27E87"/>
    <w:rsid w:val="16E0D102"/>
    <w:rsid w:val="17863FDD"/>
    <w:rsid w:val="18CCDEB8"/>
    <w:rsid w:val="18CF220F"/>
    <w:rsid w:val="19247BAE"/>
    <w:rsid w:val="1A46165C"/>
    <w:rsid w:val="1AA11994"/>
    <w:rsid w:val="1AC86896"/>
    <w:rsid w:val="1AFA9BB3"/>
    <w:rsid w:val="1BB1AB29"/>
    <w:rsid w:val="1BFA2C82"/>
    <w:rsid w:val="1CB859D1"/>
    <w:rsid w:val="1D0EFB33"/>
    <w:rsid w:val="1D1FE0ED"/>
    <w:rsid w:val="1D7E0ACD"/>
    <w:rsid w:val="1E55A019"/>
    <w:rsid w:val="1FD53E3D"/>
    <w:rsid w:val="2085632D"/>
    <w:rsid w:val="20C64F41"/>
    <w:rsid w:val="2167D5A0"/>
    <w:rsid w:val="217DBD2A"/>
    <w:rsid w:val="21A9864B"/>
    <w:rsid w:val="22115A90"/>
    <w:rsid w:val="2218F936"/>
    <w:rsid w:val="222F40D9"/>
    <w:rsid w:val="2277714B"/>
    <w:rsid w:val="22B0CFC7"/>
    <w:rsid w:val="22B8AAA1"/>
    <w:rsid w:val="2350AC87"/>
    <w:rsid w:val="23C5548D"/>
    <w:rsid w:val="23CD7418"/>
    <w:rsid w:val="24F8AF2F"/>
    <w:rsid w:val="2568392F"/>
    <w:rsid w:val="25FA3398"/>
    <w:rsid w:val="26A787C2"/>
    <w:rsid w:val="26B3471A"/>
    <w:rsid w:val="271C1AEC"/>
    <w:rsid w:val="2790389E"/>
    <w:rsid w:val="294A5CB1"/>
    <w:rsid w:val="2A44A75F"/>
    <w:rsid w:val="2C07234F"/>
    <w:rsid w:val="2CA436BF"/>
    <w:rsid w:val="2CF1599E"/>
    <w:rsid w:val="2D8ECBD3"/>
    <w:rsid w:val="2D9CF3C1"/>
    <w:rsid w:val="2DD9DE62"/>
    <w:rsid w:val="2E970857"/>
    <w:rsid w:val="2ED23094"/>
    <w:rsid w:val="2F62595A"/>
    <w:rsid w:val="30178311"/>
    <w:rsid w:val="30743953"/>
    <w:rsid w:val="307FA314"/>
    <w:rsid w:val="30C53CB7"/>
    <w:rsid w:val="3117C105"/>
    <w:rsid w:val="317D5A2F"/>
    <w:rsid w:val="32061875"/>
    <w:rsid w:val="32AB456E"/>
    <w:rsid w:val="3335BF87"/>
    <w:rsid w:val="337A5CC2"/>
    <w:rsid w:val="339E091D"/>
    <w:rsid w:val="34D6A6AE"/>
    <w:rsid w:val="35261A9B"/>
    <w:rsid w:val="35BAEC7F"/>
    <w:rsid w:val="35D5C338"/>
    <w:rsid w:val="35E52F8A"/>
    <w:rsid w:val="36E444BA"/>
    <w:rsid w:val="36F2A614"/>
    <w:rsid w:val="37242966"/>
    <w:rsid w:val="373B0A4E"/>
    <w:rsid w:val="37A8B2BB"/>
    <w:rsid w:val="388B597A"/>
    <w:rsid w:val="3AF5E3D6"/>
    <w:rsid w:val="3B3228F1"/>
    <w:rsid w:val="3C24E3B0"/>
    <w:rsid w:val="3C9C1BFD"/>
    <w:rsid w:val="3CA33EED"/>
    <w:rsid w:val="3CF69A40"/>
    <w:rsid w:val="3D62A24C"/>
    <w:rsid w:val="3D9882D0"/>
    <w:rsid w:val="3DAD33AA"/>
    <w:rsid w:val="3E5F1768"/>
    <w:rsid w:val="3FC87BE0"/>
    <w:rsid w:val="40A6B665"/>
    <w:rsid w:val="40FC94D3"/>
    <w:rsid w:val="41208C2E"/>
    <w:rsid w:val="4136399F"/>
    <w:rsid w:val="41AAE930"/>
    <w:rsid w:val="4352432D"/>
    <w:rsid w:val="4359083B"/>
    <w:rsid w:val="4508B4F6"/>
    <w:rsid w:val="4534DC48"/>
    <w:rsid w:val="4565322B"/>
    <w:rsid w:val="45686EEC"/>
    <w:rsid w:val="46338F82"/>
    <w:rsid w:val="46CAD75F"/>
    <w:rsid w:val="46E3003D"/>
    <w:rsid w:val="471A3CDB"/>
    <w:rsid w:val="47A35BD1"/>
    <w:rsid w:val="47C5199F"/>
    <w:rsid w:val="47D27A39"/>
    <w:rsid w:val="48C4B7A1"/>
    <w:rsid w:val="48ECD4B3"/>
    <w:rsid w:val="490A49E6"/>
    <w:rsid w:val="4910249F"/>
    <w:rsid w:val="491560D5"/>
    <w:rsid w:val="491FC8E7"/>
    <w:rsid w:val="497E55F9"/>
    <w:rsid w:val="4A704CD3"/>
    <w:rsid w:val="4ABFA277"/>
    <w:rsid w:val="4B253A0D"/>
    <w:rsid w:val="4B60A107"/>
    <w:rsid w:val="4C1940E8"/>
    <w:rsid w:val="4C84D352"/>
    <w:rsid w:val="4D00D1D0"/>
    <w:rsid w:val="4F34F35A"/>
    <w:rsid w:val="5020E22F"/>
    <w:rsid w:val="502D95D3"/>
    <w:rsid w:val="5043B127"/>
    <w:rsid w:val="517CEB40"/>
    <w:rsid w:val="51997E57"/>
    <w:rsid w:val="51E5FB51"/>
    <w:rsid w:val="52110152"/>
    <w:rsid w:val="5226BA00"/>
    <w:rsid w:val="52B496F0"/>
    <w:rsid w:val="5326A191"/>
    <w:rsid w:val="54EF0256"/>
    <w:rsid w:val="5507024E"/>
    <w:rsid w:val="55116F00"/>
    <w:rsid w:val="5574B538"/>
    <w:rsid w:val="55A7F1C2"/>
    <w:rsid w:val="560712A7"/>
    <w:rsid w:val="56E953E3"/>
    <w:rsid w:val="56F9A4E1"/>
    <w:rsid w:val="579F7E56"/>
    <w:rsid w:val="57EF3A97"/>
    <w:rsid w:val="58243E06"/>
    <w:rsid w:val="58CF950E"/>
    <w:rsid w:val="58E1C5D0"/>
    <w:rsid w:val="59253661"/>
    <w:rsid w:val="59B9E781"/>
    <w:rsid w:val="59C97418"/>
    <w:rsid w:val="5ADF5512"/>
    <w:rsid w:val="5AF20B98"/>
    <w:rsid w:val="5B6FFC24"/>
    <w:rsid w:val="5C374BD8"/>
    <w:rsid w:val="5CA0AC66"/>
    <w:rsid w:val="5D30863B"/>
    <w:rsid w:val="5D78BD39"/>
    <w:rsid w:val="5E1CF026"/>
    <w:rsid w:val="5F4D5125"/>
    <w:rsid w:val="5F556602"/>
    <w:rsid w:val="5F8E73DB"/>
    <w:rsid w:val="5F91FF65"/>
    <w:rsid w:val="604EA667"/>
    <w:rsid w:val="615C6BF0"/>
    <w:rsid w:val="616F8B28"/>
    <w:rsid w:val="621048C0"/>
    <w:rsid w:val="62809454"/>
    <w:rsid w:val="62CC5C7A"/>
    <w:rsid w:val="62EDD118"/>
    <w:rsid w:val="63F27BEF"/>
    <w:rsid w:val="640932A8"/>
    <w:rsid w:val="648D893B"/>
    <w:rsid w:val="64A997BC"/>
    <w:rsid w:val="64C00EBC"/>
    <w:rsid w:val="65915172"/>
    <w:rsid w:val="65BE3D0E"/>
    <w:rsid w:val="6648DB6B"/>
    <w:rsid w:val="66B2C9A0"/>
    <w:rsid w:val="66E54C8D"/>
    <w:rsid w:val="6720F3EC"/>
    <w:rsid w:val="679D6696"/>
    <w:rsid w:val="68DEB7D1"/>
    <w:rsid w:val="69459D45"/>
    <w:rsid w:val="6A8566BB"/>
    <w:rsid w:val="6AD1DF64"/>
    <w:rsid w:val="6B066415"/>
    <w:rsid w:val="6BF757CA"/>
    <w:rsid w:val="6C6EC8F2"/>
    <w:rsid w:val="6D849289"/>
    <w:rsid w:val="6E1D4EDE"/>
    <w:rsid w:val="6F59548D"/>
    <w:rsid w:val="6F82B5DF"/>
    <w:rsid w:val="7011A00A"/>
    <w:rsid w:val="70331A85"/>
    <w:rsid w:val="71B14832"/>
    <w:rsid w:val="71B6CF6E"/>
    <w:rsid w:val="738CD5A8"/>
    <w:rsid w:val="73EB965A"/>
    <w:rsid w:val="748F286A"/>
    <w:rsid w:val="75C01A48"/>
    <w:rsid w:val="75F7155B"/>
    <w:rsid w:val="76161522"/>
    <w:rsid w:val="7661EE21"/>
    <w:rsid w:val="7678BCBC"/>
    <w:rsid w:val="76BFFF44"/>
    <w:rsid w:val="76F5933B"/>
    <w:rsid w:val="774A1322"/>
    <w:rsid w:val="79398758"/>
    <w:rsid w:val="79609C90"/>
    <w:rsid w:val="79C757C5"/>
    <w:rsid w:val="7B319A02"/>
    <w:rsid w:val="7B744617"/>
    <w:rsid w:val="7BAEA199"/>
    <w:rsid w:val="7C699D33"/>
    <w:rsid w:val="7C8D9008"/>
    <w:rsid w:val="7DBDCF14"/>
    <w:rsid w:val="7DDF6C06"/>
    <w:rsid w:val="7E84AD7A"/>
    <w:rsid w:val="7ECDE458"/>
    <w:rsid w:val="7EFA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333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25A5B-EEE5-4C8F-BA01-7EBD197D4706}">
  <ds:schemaRefs>
    <ds:schemaRef ds:uri="http://schemas.microsoft.com/office/2006/metadata/properties"/>
    <ds:schemaRef ds:uri="http://schemas.microsoft.com/office/infopath/2007/PartnerControls"/>
    <ds:schemaRef ds:uri="c1a4e53b-9f80-4282-9ae1-917000321e98"/>
    <ds:schemaRef ds:uri="c0bee488-d119-4bdc-a2f7-ed83db7b3f4c"/>
  </ds:schemaRefs>
</ds:datastoreItem>
</file>

<file path=customXml/itemProps3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Plier</dc:creator>
  <keywords/>
  <dc:description/>
  <lastModifiedBy>Ashton DeMoss</lastModifiedBy>
  <revision>3</revision>
  <dcterms:created xsi:type="dcterms:W3CDTF">2025-06-04T13:17:00.0000000Z</dcterms:created>
  <dcterms:modified xsi:type="dcterms:W3CDTF">2025-06-04T13:20:48.9129628Z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ab424733-b23e-4ae4-a033-0fbeb2c7899b</vt:lpwstr>
  </property>
</Properties>
</file>